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3B" w:rsidRDefault="000F553A" w:rsidP="00D55802"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7.65pt;margin-top:2.7pt;width:52.8pt;height:66pt;z-index:251656704">
            <v:imagedata r:id="rId5" o:title=""/>
          </v:shape>
        </w:pict>
      </w:r>
    </w:p>
    <w:p w:rsidR="001D3C3B" w:rsidRPr="00F1678C" w:rsidRDefault="001D3C3B">
      <w:pPr>
        <w:rPr>
          <w:lang w:val="it-IT"/>
        </w:rPr>
      </w:pPr>
    </w:p>
    <w:p w:rsidR="0056692B" w:rsidRDefault="0056692B" w:rsidP="00496AEA">
      <w:pPr>
        <w:jc w:val="center"/>
        <w:rPr>
          <w:rFonts w:ascii="Arial" w:hAnsi="Arial" w:cs="Arial"/>
          <w:b/>
          <w:bCs/>
          <w:i/>
          <w:iCs/>
          <w:sz w:val="48"/>
          <w:szCs w:val="48"/>
          <w:u w:val="single"/>
          <w:lang w:val="it-IT"/>
        </w:rPr>
      </w:pPr>
      <w:r w:rsidRPr="007E7327">
        <w:rPr>
          <w:b/>
          <w:sz w:val="44"/>
          <w:szCs w:val="44"/>
          <w:lang w:val="it-IT"/>
        </w:rPr>
        <w:t xml:space="preserve">COMUNE </w:t>
      </w:r>
      <w:proofErr w:type="spellStart"/>
      <w:r w:rsidRPr="007E7327">
        <w:rPr>
          <w:b/>
          <w:sz w:val="44"/>
          <w:szCs w:val="44"/>
          <w:lang w:val="it-IT"/>
        </w:rPr>
        <w:t>DI</w:t>
      </w:r>
      <w:proofErr w:type="spellEnd"/>
      <w:r w:rsidRPr="007E7327">
        <w:rPr>
          <w:b/>
          <w:sz w:val="44"/>
          <w:szCs w:val="44"/>
          <w:lang w:val="it-IT"/>
        </w:rPr>
        <w:t xml:space="preserve"> SANT'ANGELO IN PONTANO</w:t>
      </w:r>
      <w:r w:rsidRPr="007E7327">
        <w:rPr>
          <w:lang w:val="it-IT"/>
        </w:rPr>
        <w:t xml:space="preserve">  </w:t>
      </w:r>
    </w:p>
    <w:p w:rsidR="0056692B" w:rsidRDefault="0056692B" w:rsidP="00496AEA">
      <w:pPr>
        <w:jc w:val="center"/>
        <w:rPr>
          <w:rFonts w:ascii="Arial" w:hAnsi="Arial" w:cs="Arial"/>
          <w:b/>
          <w:bCs/>
          <w:i/>
          <w:iCs/>
          <w:sz w:val="48"/>
          <w:szCs w:val="48"/>
          <w:u w:val="single"/>
          <w:lang w:val="it-IT"/>
        </w:rPr>
      </w:pPr>
    </w:p>
    <w:p w:rsidR="00A40497" w:rsidRDefault="00A40497" w:rsidP="00D3176A">
      <w:pPr>
        <w:tabs>
          <w:tab w:val="left" w:pos="6495"/>
        </w:tabs>
        <w:rPr>
          <w:lang w:val="it-IT"/>
        </w:rPr>
      </w:pPr>
      <w:r w:rsidRPr="00A40497">
        <w:rPr>
          <w:rFonts w:ascii="Arial" w:hAnsi="Arial" w:cs="Arial"/>
          <w:b/>
          <w:sz w:val="32"/>
          <w:szCs w:val="32"/>
          <w:lang w:val="it-IT"/>
        </w:rPr>
        <w:t>SCADENZA TRIBUTI COMUNALI ANNO 2018 IMU rata ACCONTO</w:t>
      </w:r>
    </w:p>
    <w:p w:rsidR="00492304" w:rsidRDefault="00492304" w:rsidP="00D3176A">
      <w:pPr>
        <w:tabs>
          <w:tab w:val="left" w:pos="6495"/>
        </w:tabs>
        <w:rPr>
          <w:rFonts w:ascii="Arial" w:hAnsi="Arial" w:cs="Arial"/>
          <w:b/>
          <w:sz w:val="32"/>
          <w:szCs w:val="32"/>
          <w:lang w:val="it-IT"/>
        </w:rPr>
      </w:pPr>
    </w:p>
    <w:p w:rsidR="00492304" w:rsidRDefault="00492304" w:rsidP="00D3176A">
      <w:pPr>
        <w:tabs>
          <w:tab w:val="left" w:pos="6495"/>
        </w:tabs>
        <w:rPr>
          <w:rFonts w:ascii="Arial" w:hAnsi="Arial" w:cs="Arial"/>
          <w:b/>
          <w:sz w:val="32"/>
          <w:szCs w:val="32"/>
          <w:lang w:val="it-IT"/>
        </w:rPr>
      </w:pPr>
    </w:p>
    <w:p w:rsidR="00B33B84" w:rsidRDefault="00B33B84" w:rsidP="00D3176A">
      <w:pPr>
        <w:tabs>
          <w:tab w:val="left" w:pos="6495"/>
        </w:tabs>
        <w:rPr>
          <w:rFonts w:ascii="Arial" w:hAnsi="Arial" w:cs="Arial"/>
          <w:b/>
          <w:sz w:val="32"/>
          <w:szCs w:val="32"/>
          <w:lang w:val="it-IT"/>
        </w:rPr>
      </w:pPr>
      <w:r w:rsidRPr="00A40497">
        <w:rPr>
          <w:rFonts w:ascii="Arial" w:hAnsi="Arial" w:cs="Arial"/>
          <w:b/>
          <w:sz w:val="32"/>
          <w:szCs w:val="32"/>
          <w:lang w:val="it-IT"/>
        </w:rPr>
        <w:t>Verificare una delle seguenti condizioni:</w:t>
      </w:r>
    </w:p>
    <w:p w:rsidR="00B33B84" w:rsidRDefault="000F553A" w:rsidP="00D3176A">
      <w:pPr>
        <w:tabs>
          <w:tab w:val="left" w:pos="6495"/>
        </w:tabs>
        <w:rPr>
          <w:lang w:val="it-IT"/>
        </w:rPr>
      </w:pPr>
      <w:r w:rsidRPr="000F553A">
        <w:rPr>
          <w:rFonts w:ascii="Arial" w:hAnsi="Arial" w:cs="Arial"/>
          <w:noProof/>
          <w:sz w:val="28"/>
          <w:szCs w:val="2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.35pt;margin-top:1.75pt;width:540pt;height:130pt;z-index:251657728">
            <v:textbox>
              <w:txbxContent>
                <w:p w:rsidR="00A40497" w:rsidRPr="00B33B84" w:rsidRDefault="00A40497" w:rsidP="00A40497">
                  <w:pPr>
                    <w:tabs>
                      <w:tab w:val="left" w:pos="6495"/>
                    </w:tabs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</w:pPr>
                  <w:r w:rsidRPr="00B33B84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  <w:lang w:val="it-IT"/>
                    </w:rPr>
                    <w:t>Proprietari Residenti</w:t>
                  </w:r>
                  <w:r w:rsidRPr="00A40497">
                    <w:rPr>
                      <w:rFonts w:ascii="Arial" w:hAnsi="Arial" w:cs="Arial"/>
                      <w:b/>
                      <w:sz w:val="32"/>
                      <w:szCs w:val="32"/>
                      <w:lang w:val="it-IT"/>
                    </w:rPr>
                    <w:t xml:space="preserve"> nel Comune di </w:t>
                  </w:r>
                  <w:r w:rsidR="00E01145">
                    <w:rPr>
                      <w:rFonts w:ascii="Arial" w:hAnsi="Arial" w:cs="Arial"/>
                      <w:b/>
                      <w:sz w:val="32"/>
                      <w:szCs w:val="32"/>
                      <w:lang w:val="it-IT"/>
                    </w:rPr>
                    <w:t>Sant’Angelo in Pontano</w:t>
                  </w:r>
                  <w:r w:rsidRPr="00A40497">
                    <w:rPr>
                      <w:rFonts w:ascii="Arial" w:hAnsi="Arial" w:cs="Arial"/>
                      <w:b/>
                      <w:sz w:val="32"/>
                      <w:szCs w:val="32"/>
                      <w:lang w:val="it-IT"/>
                    </w:rPr>
                    <w:t xml:space="preserve"> che hanno l’immobile/i NON soggetto/i a ordinanza di sgombero/inagibilità causa </w:t>
                  </w:r>
                  <w:r w:rsidRPr="00B33B84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eventi sismici dell’anno 2016 – SCADENZA rata acconto 2018 il 18/06/2018, gli stessi possono avvalersi della sospensione del </w:t>
                  </w:r>
                  <w:proofErr w:type="spellStart"/>
                  <w:r w:rsidRPr="00B33B84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pagamento.I</w:t>
                  </w:r>
                  <w:proofErr w:type="spellEnd"/>
                  <w:r w:rsidRPr="00B33B84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pagamenti sospesi dovranno comunque essere regolarizzati entro il 16/0</w:t>
                  </w:r>
                  <w:r w:rsidR="009B2573" w:rsidRPr="00B33B84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1/2019</w:t>
                  </w:r>
                  <w:r w:rsidR="00B33B84" w:rsidRPr="00B33B84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.</w:t>
                  </w:r>
                  <w:r w:rsidR="009B2573" w:rsidRPr="00B33B84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(D.L. 55 del 29/05/2018).</w:t>
                  </w:r>
                </w:p>
                <w:p w:rsidR="00A40497" w:rsidRPr="00A40497" w:rsidRDefault="00A40497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0F553A" w:rsidP="00D3176A">
      <w:pPr>
        <w:tabs>
          <w:tab w:val="left" w:pos="6495"/>
        </w:tabs>
        <w:rPr>
          <w:lang w:val="it-IT"/>
        </w:rPr>
      </w:pPr>
      <w:r>
        <w:rPr>
          <w:noProof/>
          <w:lang w:val="it-IT" w:eastAsia="it-IT"/>
        </w:rPr>
        <w:pict>
          <v:shape id="_x0000_s1036" type="#_x0000_t202" style="position:absolute;margin-left:-1.35pt;margin-top:-.2pt;width:540pt;height:120.5pt;z-index:251658752">
            <v:textbox>
              <w:txbxContent>
                <w:p w:rsidR="00492304" w:rsidRDefault="00492304" w:rsidP="00B33B84">
                  <w:pPr>
                    <w:tabs>
                      <w:tab w:val="left" w:pos="6495"/>
                    </w:tabs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it-IT"/>
                    </w:rPr>
                  </w:pPr>
                </w:p>
                <w:p w:rsidR="00B33B84" w:rsidRPr="00B33B84" w:rsidRDefault="00B33B84" w:rsidP="00B33B84">
                  <w:pPr>
                    <w:tabs>
                      <w:tab w:val="left" w:pos="6495"/>
                    </w:tabs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</w:pPr>
                  <w:r w:rsidRPr="00B33B8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it-IT"/>
                    </w:rPr>
                    <w:t>Proprietari NON Residenti</w:t>
                  </w:r>
                  <w:r w:rsidRPr="00B33B84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nel Comune di </w:t>
                  </w:r>
                  <w:r w:rsidR="00E01145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Sant’Angelo in Pontano</w:t>
                  </w:r>
                  <w:r w:rsidRPr="00B33B84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o in un Comune all’interno del “cratere” che hanno l’immobile/i NON soggetto/i a ordinanza di sgombero/inagibilità causa eventi sismici dell’anno 2016 – SCADENZA rata acconto il 18/06/2018 </w:t>
                  </w:r>
                  <w:r w:rsidRPr="00B33B8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  <w:lang w:val="it-IT"/>
                    </w:rPr>
                    <w:t>senza possibilità</w:t>
                  </w:r>
                  <w:r w:rsidR="008909FF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 xml:space="preserve"> di avvalersi della sospensione.</w:t>
                  </w:r>
                </w:p>
                <w:p w:rsidR="00B33B84" w:rsidRPr="00B33B84" w:rsidRDefault="00B33B84" w:rsidP="00B33B84">
                  <w:pPr>
                    <w:jc w:val="both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0F553A" w:rsidP="00D3176A">
      <w:pPr>
        <w:tabs>
          <w:tab w:val="left" w:pos="6495"/>
        </w:tabs>
        <w:rPr>
          <w:lang w:val="it-IT"/>
        </w:rPr>
      </w:pPr>
      <w:r>
        <w:rPr>
          <w:noProof/>
          <w:lang w:val="it-IT" w:eastAsia="it-IT"/>
        </w:rPr>
        <w:pict>
          <v:shape id="_x0000_s1037" type="#_x0000_t202" style="position:absolute;margin-left:3.9pt;margin-top:1.5pt;width:538.5pt;height:115.5pt;z-index:251659776">
            <v:textbox>
              <w:txbxContent>
                <w:p w:rsidR="00492304" w:rsidRDefault="00492304" w:rsidP="00B33B84">
                  <w:pPr>
                    <w:tabs>
                      <w:tab w:val="left" w:pos="6495"/>
                    </w:tabs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</w:pPr>
                </w:p>
                <w:p w:rsidR="00B33B84" w:rsidRPr="00B33B84" w:rsidRDefault="00B33B84" w:rsidP="00B33B84">
                  <w:pPr>
                    <w:tabs>
                      <w:tab w:val="left" w:pos="6495"/>
                    </w:tabs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</w:pPr>
                  <w:r w:rsidRPr="00B33B84">
                    <w:rPr>
                      <w:rFonts w:ascii="Arial" w:hAnsi="Arial" w:cs="Arial"/>
                      <w:b/>
                      <w:sz w:val="28"/>
                      <w:szCs w:val="28"/>
                      <w:lang w:val="it-IT"/>
                    </w:rPr>
                    <w:t>Proprietari Residenti e NON Residenti CON immobile/i soggetto/i a ordinanza di sgombero o inagibilità causa eventi sismici dell’anno 2016, per il/i suddetto/i immobile/i, nessun versamento e’ dovuto fino alla sua/loro completa ricostruzione.</w:t>
                  </w:r>
                </w:p>
                <w:p w:rsidR="00B33B84" w:rsidRPr="00B33B84" w:rsidRDefault="00B33B84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B33B84" w:rsidRDefault="00B33B84" w:rsidP="00D3176A">
      <w:pPr>
        <w:tabs>
          <w:tab w:val="left" w:pos="6495"/>
        </w:tabs>
        <w:rPr>
          <w:lang w:val="it-IT"/>
        </w:rPr>
      </w:pPr>
    </w:p>
    <w:p w:rsidR="00A40497" w:rsidRDefault="00A40497" w:rsidP="00D3176A">
      <w:pPr>
        <w:tabs>
          <w:tab w:val="left" w:pos="6495"/>
        </w:tabs>
        <w:rPr>
          <w:lang w:val="it-IT"/>
        </w:rPr>
      </w:pPr>
    </w:p>
    <w:p w:rsidR="00A40497" w:rsidRDefault="00A40497" w:rsidP="00D3176A">
      <w:pPr>
        <w:tabs>
          <w:tab w:val="left" w:pos="6495"/>
        </w:tabs>
        <w:rPr>
          <w:lang w:val="it-IT"/>
        </w:rPr>
      </w:pPr>
    </w:p>
    <w:p w:rsidR="00A40497" w:rsidRDefault="00A40497" w:rsidP="00D3176A">
      <w:pPr>
        <w:tabs>
          <w:tab w:val="left" w:pos="6495"/>
        </w:tabs>
        <w:rPr>
          <w:lang w:val="it-IT"/>
        </w:rPr>
      </w:pPr>
    </w:p>
    <w:p w:rsidR="001D3C3B" w:rsidRDefault="001D3C3B" w:rsidP="00D3176A">
      <w:pPr>
        <w:tabs>
          <w:tab w:val="left" w:pos="6495"/>
        </w:tabs>
        <w:rPr>
          <w:rFonts w:ascii="Arial" w:hAnsi="Arial" w:cs="Arial"/>
          <w:sz w:val="28"/>
          <w:szCs w:val="28"/>
          <w:lang w:val="it-IT"/>
        </w:rPr>
      </w:pPr>
    </w:p>
    <w:p w:rsidR="00492304" w:rsidRDefault="00492304" w:rsidP="00D3176A">
      <w:pPr>
        <w:tabs>
          <w:tab w:val="left" w:pos="6495"/>
        </w:tabs>
        <w:rPr>
          <w:rFonts w:ascii="Arial" w:hAnsi="Arial" w:cs="Arial"/>
          <w:sz w:val="28"/>
          <w:szCs w:val="28"/>
          <w:lang w:val="it-IT"/>
        </w:rPr>
      </w:pPr>
    </w:p>
    <w:p w:rsidR="00492304" w:rsidRDefault="00492304" w:rsidP="00D3176A">
      <w:pPr>
        <w:tabs>
          <w:tab w:val="left" w:pos="6495"/>
        </w:tabs>
        <w:rPr>
          <w:rFonts w:ascii="Arial" w:hAnsi="Arial" w:cs="Arial"/>
          <w:sz w:val="28"/>
          <w:szCs w:val="28"/>
          <w:lang w:val="it-IT"/>
        </w:rPr>
      </w:pPr>
    </w:p>
    <w:p w:rsidR="00492304" w:rsidRDefault="00492304" w:rsidP="00D3176A">
      <w:pPr>
        <w:tabs>
          <w:tab w:val="left" w:pos="6495"/>
        </w:tabs>
        <w:rPr>
          <w:rFonts w:ascii="Arial" w:hAnsi="Arial" w:cs="Arial"/>
          <w:sz w:val="28"/>
          <w:szCs w:val="28"/>
          <w:lang w:val="it-IT"/>
        </w:rPr>
      </w:pPr>
    </w:p>
    <w:p w:rsidR="00492304" w:rsidRDefault="00492304" w:rsidP="00D3176A">
      <w:pPr>
        <w:tabs>
          <w:tab w:val="left" w:pos="6495"/>
        </w:tabs>
        <w:rPr>
          <w:rFonts w:ascii="Arial" w:hAnsi="Arial" w:cs="Arial"/>
          <w:sz w:val="28"/>
          <w:szCs w:val="28"/>
          <w:lang w:val="it-IT"/>
        </w:rPr>
      </w:pPr>
    </w:p>
    <w:p w:rsidR="00492304" w:rsidRDefault="000F553A" w:rsidP="00D3176A">
      <w:pPr>
        <w:tabs>
          <w:tab w:val="left" w:pos="6495"/>
        </w:tabs>
        <w:rPr>
          <w:rFonts w:ascii="Arial" w:hAnsi="Arial" w:cs="Arial"/>
          <w:sz w:val="28"/>
          <w:szCs w:val="28"/>
          <w:lang w:val="it-IT"/>
        </w:rPr>
      </w:pPr>
      <w:r w:rsidRPr="000F553A">
        <w:rPr>
          <w:noProof/>
          <w:lang w:val="it-IT" w:eastAsia="it-IT"/>
        </w:rPr>
        <w:lastRenderedPageBreak/>
        <w:pict>
          <v:shape id="_x0000_s1030" type="#_x0000_t202" style="position:absolute;margin-left:-6.9pt;margin-top:6.45pt;width:540pt;height:36pt;z-index:251655680">
            <v:textbox>
              <w:txbxContent>
                <w:p w:rsidR="001D3C3B" w:rsidRPr="00F1678C" w:rsidRDefault="001D3C3B" w:rsidP="00BF4FBC">
                  <w:pPr>
                    <w:jc w:val="center"/>
                    <w:rPr>
                      <w:rFonts w:ascii="Advocrb" w:hAnsi="Advocrb" w:cs="Advocrb"/>
                      <w:b/>
                      <w:bCs/>
                      <w:sz w:val="40"/>
                      <w:szCs w:val="40"/>
                      <w:lang w:val="it-IT"/>
                    </w:rPr>
                  </w:pPr>
                  <w:r w:rsidRPr="00F1678C">
                    <w:rPr>
                      <w:rFonts w:ascii="Advocrb" w:hAnsi="Advocrb" w:cs="Advocrb"/>
                      <w:b/>
                      <w:bCs/>
                      <w:sz w:val="40"/>
                      <w:szCs w:val="40"/>
                      <w:lang w:val="it-IT"/>
                    </w:rPr>
                    <w:t xml:space="preserve"> </w:t>
                  </w:r>
                  <w:r w:rsidRPr="00F1678C">
                    <w:rPr>
                      <w:rFonts w:ascii="Advocrb" w:hAnsi="Advocrb" w:cs="Advocrb"/>
                      <w:b/>
                      <w:bCs/>
                      <w:sz w:val="40"/>
                      <w:szCs w:val="40"/>
                      <w:lang w:val="it-IT"/>
                    </w:rPr>
                    <w:tab/>
                    <w:t>Aliquote TRIBUTO IMU e TASI - ANNO 201</w:t>
                  </w:r>
                  <w:r w:rsidR="00492304">
                    <w:rPr>
                      <w:rFonts w:ascii="Advocrb" w:hAnsi="Advocrb" w:cs="Advocrb"/>
                      <w:b/>
                      <w:bCs/>
                      <w:sz w:val="40"/>
                      <w:szCs w:val="40"/>
                      <w:lang w:val="it-IT"/>
                    </w:rPr>
                    <w:t>8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4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7945"/>
        <w:gridCol w:w="1260"/>
        <w:gridCol w:w="1080"/>
      </w:tblGrid>
      <w:tr w:rsidR="0056692B" w:rsidRPr="00FC701D" w:rsidTr="0056692B">
        <w:trPr>
          <w:trHeight w:val="45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6692B" w:rsidRPr="0056692B" w:rsidRDefault="0056692B" w:rsidP="0056692B">
            <w:pPr>
              <w:jc w:val="center"/>
              <w:rPr>
                <w:rFonts w:ascii="Tahoma" w:hAnsi="Tahoma" w:cs="Tahoma"/>
                <w:b/>
                <w:lang w:val="it-IT"/>
              </w:rPr>
            </w:pP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6692B" w:rsidRPr="00D4452E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 w:rsidRPr="00D4452E">
              <w:rPr>
                <w:rFonts w:ascii="Tahoma" w:hAnsi="Tahoma" w:cs="Tahoma"/>
                <w:b/>
              </w:rPr>
              <w:t>TIPOLOGIA  IMMOBILE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6692B" w:rsidRPr="00D4452E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 w:rsidRPr="00D4452E">
              <w:rPr>
                <w:rFonts w:ascii="Tahoma" w:hAnsi="Tahoma" w:cs="Tahoma"/>
                <w:b/>
              </w:rPr>
              <w:t>TASI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6692B" w:rsidRPr="00D4452E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 w:rsidRPr="00D4452E">
              <w:rPr>
                <w:rFonts w:ascii="Tahoma" w:hAnsi="Tahoma" w:cs="Tahoma"/>
                <w:b/>
              </w:rPr>
              <w:t>IMU</w:t>
            </w:r>
          </w:p>
        </w:tc>
      </w:tr>
      <w:tr w:rsidR="0056692B" w:rsidRPr="009E13E8" w:rsidTr="0056692B">
        <w:trPr>
          <w:trHeight w:val="567"/>
        </w:trPr>
        <w:tc>
          <w:tcPr>
            <w:tcW w:w="515" w:type="dxa"/>
          </w:tcPr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</w:p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 w:rsidRPr="009E13E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7945" w:type="dxa"/>
          </w:tcPr>
          <w:p w:rsidR="0056692B" w:rsidRPr="0056692B" w:rsidRDefault="0056692B" w:rsidP="0056692B">
            <w:pPr>
              <w:rPr>
                <w:rFonts w:ascii="Tahoma" w:hAnsi="Tahoma" w:cs="Tahoma"/>
                <w:lang w:val="it-IT"/>
              </w:rPr>
            </w:pPr>
            <w:r w:rsidRPr="0056692B">
              <w:rPr>
                <w:rFonts w:ascii="Tahoma" w:hAnsi="Tahoma" w:cs="Tahoma"/>
                <w:lang w:val="it-IT"/>
              </w:rPr>
              <w:t xml:space="preserve">Abitazione Principale e relative pertinenze </w:t>
            </w:r>
            <w:r w:rsidRPr="0056692B">
              <w:rPr>
                <w:rFonts w:ascii="Tahoma" w:hAnsi="Tahoma" w:cs="Tahoma"/>
                <w:b/>
                <w:lang w:val="it-IT"/>
              </w:rPr>
              <w:t xml:space="preserve">solo categorie: A/01, A/08 e A/09 </w:t>
            </w:r>
            <w:proofErr w:type="spellStart"/>
            <w:r w:rsidRPr="0056692B">
              <w:rPr>
                <w:rFonts w:ascii="Tahoma" w:hAnsi="Tahoma" w:cs="Tahoma"/>
                <w:sz w:val="18"/>
                <w:szCs w:val="18"/>
                <w:lang w:val="it-IT"/>
              </w:rPr>
              <w:t>max</w:t>
            </w:r>
            <w:proofErr w:type="spellEnd"/>
            <w:r w:rsidRPr="0056692B">
              <w:rPr>
                <w:rFonts w:ascii="Tahoma" w:hAnsi="Tahoma" w:cs="Tahoma"/>
                <w:sz w:val="18"/>
                <w:szCs w:val="18"/>
                <w:lang w:val="it-IT"/>
              </w:rPr>
              <w:t xml:space="preserve"> una unità </w:t>
            </w:r>
            <w:proofErr w:type="spellStart"/>
            <w:r w:rsidRPr="0056692B">
              <w:rPr>
                <w:rFonts w:ascii="Tahoma" w:hAnsi="Tahoma" w:cs="Tahoma"/>
                <w:sz w:val="18"/>
                <w:szCs w:val="18"/>
                <w:lang w:val="it-IT"/>
              </w:rPr>
              <w:t>pertinenziale</w:t>
            </w:r>
            <w:proofErr w:type="spellEnd"/>
            <w:r w:rsidRPr="0056692B">
              <w:rPr>
                <w:rFonts w:ascii="Tahoma" w:hAnsi="Tahoma" w:cs="Tahoma"/>
                <w:sz w:val="18"/>
                <w:szCs w:val="18"/>
                <w:lang w:val="it-IT"/>
              </w:rPr>
              <w:t xml:space="preserve"> per ciascuna delle tre categorie C/06-C/02-C/07- </w:t>
            </w:r>
          </w:p>
        </w:tc>
        <w:tc>
          <w:tcPr>
            <w:tcW w:w="1260" w:type="dxa"/>
          </w:tcPr>
          <w:p w:rsidR="0056692B" w:rsidRPr="0056692B" w:rsidRDefault="0056692B" w:rsidP="0056692B">
            <w:pPr>
              <w:jc w:val="center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  <w:p w:rsidR="0056692B" w:rsidRPr="0042108E" w:rsidRDefault="0056692B" w:rsidP="005669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0,25</w:t>
            </w:r>
          </w:p>
        </w:tc>
        <w:tc>
          <w:tcPr>
            <w:tcW w:w="1080" w:type="dxa"/>
          </w:tcPr>
          <w:p w:rsidR="0056692B" w:rsidRDefault="0056692B" w:rsidP="0056692B">
            <w:pPr>
              <w:jc w:val="center"/>
              <w:rPr>
                <w:rFonts w:ascii="Tahoma" w:hAnsi="Tahoma" w:cs="Tahoma"/>
              </w:rPr>
            </w:pPr>
          </w:p>
          <w:p w:rsidR="0056692B" w:rsidRPr="0054759C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759C">
              <w:rPr>
                <w:rFonts w:ascii="Tahoma" w:hAnsi="Tahoma" w:cs="Tahoma"/>
                <w:b/>
                <w:sz w:val="22"/>
                <w:szCs w:val="22"/>
              </w:rPr>
              <w:t>0,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35</w:t>
            </w:r>
            <w:r w:rsidRPr="0054759C">
              <w:rPr>
                <w:rFonts w:ascii="Tahoma" w:hAnsi="Tahoma" w:cs="Tahoma"/>
                <w:b/>
                <w:sz w:val="22"/>
                <w:szCs w:val="22"/>
              </w:rPr>
              <w:t xml:space="preserve"> %</w:t>
            </w:r>
          </w:p>
        </w:tc>
      </w:tr>
      <w:tr w:rsidR="0056692B" w:rsidRPr="009E13E8" w:rsidTr="0056692B">
        <w:trPr>
          <w:trHeight w:val="567"/>
        </w:trPr>
        <w:tc>
          <w:tcPr>
            <w:tcW w:w="515" w:type="dxa"/>
          </w:tcPr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</w:p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945" w:type="dxa"/>
          </w:tcPr>
          <w:p w:rsidR="0056692B" w:rsidRPr="0056692B" w:rsidRDefault="0056692B" w:rsidP="0056692B">
            <w:pPr>
              <w:jc w:val="both"/>
              <w:rPr>
                <w:rFonts w:ascii="Tahoma" w:hAnsi="Tahoma" w:cs="Tahoma"/>
                <w:lang w:val="it-IT"/>
              </w:rPr>
            </w:pPr>
            <w:r w:rsidRPr="0056692B">
              <w:rPr>
                <w:rFonts w:ascii="Tahoma" w:hAnsi="Tahoma" w:cs="Tahoma"/>
                <w:b/>
                <w:sz w:val="22"/>
                <w:szCs w:val="22"/>
                <w:u w:val="single"/>
                <w:lang w:val="it-IT"/>
              </w:rPr>
              <w:t>IMU</w:t>
            </w:r>
            <w:r w:rsidRPr="0056692B">
              <w:rPr>
                <w:rFonts w:ascii="Tahoma" w:hAnsi="Tahoma" w:cs="Tahoma"/>
                <w:lang w:val="it-IT"/>
              </w:rPr>
              <w:t xml:space="preserve">: Alle abitazioni di cui al punto 1 si applica una detrazione di </w:t>
            </w:r>
            <w:r w:rsidRPr="0056692B">
              <w:rPr>
                <w:rFonts w:ascii="Tahoma" w:hAnsi="Tahoma" w:cs="Tahoma"/>
                <w:b/>
                <w:lang w:val="it-IT"/>
              </w:rPr>
              <w:t>€ 200,00</w:t>
            </w:r>
            <w:r w:rsidRPr="0056692B">
              <w:rPr>
                <w:rFonts w:ascii="Tahoma" w:hAnsi="Tahoma" w:cs="Tahoma"/>
                <w:lang w:val="it-IT"/>
              </w:rPr>
              <w:t xml:space="preserve"> sino a concorrenza del suo ammontare  - </w:t>
            </w:r>
            <w:r w:rsidRPr="0056692B">
              <w:rPr>
                <w:rFonts w:ascii="Tahoma" w:hAnsi="Tahoma" w:cs="Tahoma"/>
                <w:b/>
                <w:lang w:val="it-IT"/>
              </w:rPr>
              <w:t xml:space="preserve"> </w:t>
            </w:r>
          </w:p>
        </w:tc>
        <w:tc>
          <w:tcPr>
            <w:tcW w:w="1260" w:type="dxa"/>
          </w:tcPr>
          <w:p w:rsidR="0056692B" w:rsidRP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</w:p>
          <w:p w:rsidR="0056692B" w:rsidRPr="00B30EE5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====</w:t>
            </w:r>
          </w:p>
        </w:tc>
        <w:tc>
          <w:tcPr>
            <w:tcW w:w="1080" w:type="dxa"/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Pr="00B30EE5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====</w:t>
            </w:r>
          </w:p>
        </w:tc>
      </w:tr>
      <w:tr w:rsidR="0056692B" w:rsidRPr="009E13E8" w:rsidTr="0056692B">
        <w:trPr>
          <w:trHeight w:val="567"/>
        </w:trPr>
        <w:tc>
          <w:tcPr>
            <w:tcW w:w="515" w:type="dxa"/>
          </w:tcPr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</w:p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7945" w:type="dxa"/>
          </w:tcPr>
          <w:p w:rsidR="0056692B" w:rsidRPr="0056692B" w:rsidRDefault="0056692B" w:rsidP="0056692B">
            <w:pPr>
              <w:jc w:val="both"/>
              <w:rPr>
                <w:rFonts w:ascii="Tahoma" w:hAnsi="Tahoma" w:cs="Tahoma"/>
                <w:lang w:val="it-IT"/>
              </w:rPr>
            </w:pPr>
            <w:r w:rsidRPr="0056692B">
              <w:rPr>
                <w:rFonts w:ascii="Tahoma" w:hAnsi="Tahoma" w:cs="Tahoma"/>
                <w:b/>
                <w:lang w:val="it-IT"/>
              </w:rPr>
              <w:t>Abitazione Principale</w:t>
            </w:r>
            <w:r w:rsidRPr="0056692B">
              <w:rPr>
                <w:rFonts w:ascii="Tahoma" w:hAnsi="Tahoma" w:cs="Tahoma"/>
                <w:lang w:val="it-IT"/>
              </w:rPr>
              <w:t xml:space="preserve"> e relative pertinenze diversa dalle categorie del punto 1</w:t>
            </w:r>
            <w:r w:rsidRPr="0056692B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6692B">
              <w:rPr>
                <w:rFonts w:ascii="Tahoma" w:hAnsi="Tahoma" w:cs="Tahoma"/>
                <w:sz w:val="18"/>
                <w:szCs w:val="18"/>
                <w:lang w:val="it-IT"/>
              </w:rPr>
              <w:t>max</w:t>
            </w:r>
            <w:proofErr w:type="spellEnd"/>
            <w:r w:rsidRPr="0056692B">
              <w:rPr>
                <w:rFonts w:ascii="Tahoma" w:hAnsi="Tahoma" w:cs="Tahoma"/>
                <w:sz w:val="18"/>
                <w:szCs w:val="18"/>
                <w:lang w:val="it-IT"/>
              </w:rPr>
              <w:t xml:space="preserve"> una unità </w:t>
            </w:r>
            <w:proofErr w:type="spellStart"/>
            <w:r w:rsidRPr="0056692B">
              <w:rPr>
                <w:rFonts w:ascii="Tahoma" w:hAnsi="Tahoma" w:cs="Tahoma"/>
                <w:sz w:val="18"/>
                <w:szCs w:val="18"/>
                <w:lang w:val="it-IT"/>
              </w:rPr>
              <w:t>pertinenziale</w:t>
            </w:r>
            <w:proofErr w:type="spellEnd"/>
            <w:r w:rsidRPr="0056692B">
              <w:rPr>
                <w:rFonts w:ascii="Tahoma" w:hAnsi="Tahoma" w:cs="Tahoma"/>
                <w:sz w:val="18"/>
                <w:szCs w:val="18"/>
                <w:lang w:val="it-IT"/>
              </w:rPr>
              <w:t xml:space="preserve"> per ciascuna delle tre categorie C/06-C/02-C/07</w:t>
            </w:r>
            <w:r w:rsidRPr="0056692B">
              <w:rPr>
                <w:rFonts w:ascii="Tahoma" w:hAnsi="Tahoma" w:cs="Tahoma"/>
                <w:lang w:val="it-IT"/>
              </w:rPr>
              <w:t xml:space="preserve"> ;</w:t>
            </w:r>
          </w:p>
        </w:tc>
        <w:tc>
          <w:tcPr>
            <w:tcW w:w="1260" w:type="dxa"/>
          </w:tcPr>
          <w:p w:rsidR="0056692B" w:rsidRPr="0056692B" w:rsidRDefault="0056692B" w:rsidP="0056692B">
            <w:pPr>
              <w:jc w:val="center"/>
              <w:rPr>
                <w:rFonts w:ascii="Tahoma" w:hAnsi="Tahoma" w:cs="Tahoma"/>
                <w:b/>
                <w:lang w:val="it-IT"/>
              </w:rPr>
            </w:pPr>
          </w:p>
          <w:p w:rsidR="0056692B" w:rsidRPr="0042108E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  <w:tc>
          <w:tcPr>
            <w:tcW w:w="1080" w:type="dxa"/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Pr="00B30EE5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56692B" w:rsidRPr="009E13E8" w:rsidTr="0056692B">
        <w:trPr>
          <w:trHeight w:val="567"/>
        </w:trPr>
        <w:tc>
          <w:tcPr>
            <w:tcW w:w="515" w:type="dxa"/>
          </w:tcPr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</w:p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7945" w:type="dxa"/>
          </w:tcPr>
          <w:p w:rsidR="0056692B" w:rsidRPr="0056692B" w:rsidRDefault="0056692B" w:rsidP="0056692B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6692B">
              <w:rPr>
                <w:rFonts w:ascii="Arial" w:hAnsi="Arial" w:cs="Arial"/>
                <w:sz w:val="18"/>
                <w:szCs w:val="18"/>
                <w:lang w:val="it-IT"/>
              </w:rPr>
              <w:t xml:space="preserve">Abitazioni concesse in comodato d’uso gratuito a parenti di primo grado in linea retta a condizione che il contratto sia registrato e che il comodante possieda un solo immobile in Italia e risieda anagraficamente </w:t>
            </w:r>
            <w:proofErr w:type="spellStart"/>
            <w:r w:rsidRPr="0056692B">
              <w:rPr>
                <w:rFonts w:ascii="Arial" w:hAnsi="Arial" w:cs="Arial"/>
                <w:sz w:val="18"/>
                <w:szCs w:val="18"/>
                <w:lang w:val="it-IT"/>
              </w:rPr>
              <w:t>nonche'</w:t>
            </w:r>
            <w:proofErr w:type="spellEnd"/>
            <w:r w:rsidRPr="0056692B">
              <w:rPr>
                <w:rFonts w:ascii="Arial" w:hAnsi="Arial" w:cs="Arial"/>
                <w:sz w:val="18"/>
                <w:szCs w:val="18"/>
                <w:lang w:val="it-IT"/>
              </w:rPr>
              <w:t xml:space="preserve"> dimori abitualmente nello stesso comune in cui e' situato l'immobile concesso in comodato; il beneficio si applica anche nel caso in cui il comodante oltre all'immobile concesso in comodato possieda nello stesso comune un altro immobile adibito a propria abitazione principale, ad eccezione delle </w:t>
            </w:r>
            <w:proofErr w:type="spellStart"/>
            <w:r w:rsidRPr="0056692B">
              <w:rPr>
                <w:rFonts w:ascii="Arial" w:hAnsi="Arial" w:cs="Arial"/>
                <w:sz w:val="18"/>
                <w:szCs w:val="18"/>
                <w:lang w:val="it-IT"/>
              </w:rPr>
              <w:t>unita'</w:t>
            </w:r>
            <w:proofErr w:type="spellEnd"/>
            <w:r w:rsidRPr="0056692B">
              <w:rPr>
                <w:rFonts w:ascii="Arial" w:hAnsi="Arial" w:cs="Arial"/>
                <w:sz w:val="18"/>
                <w:szCs w:val="18"/>
                <w:lang w:val="it-IT"/>
              </w:rPr>
              <w:t xml:space="preserve"> abitative classificate nelle categorie catastali A/1, A/8 e A/9; ai fini dell'applicazione delle disposizioni della presente lettera, il soggetto passivo attesta il possesso dei suddetti requisiti nel modello di dichiarazione di cui all'articolo 9, comma 6, del (Legge 208/2015 art. 1 comma10 lettera b)</w:t>
            </w:r>
          </w:p>
        </w:tc>
        <w:tc>
          <w:tcPr>
            <w:tcW w:w="1260" w:type="dxa"/>
          </w:tcPr>
          <w:p w:rsidR="0056692B" w:rsidRP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</w:p>
          <w:p w:rsidR="0056692B" w:rsidRPr="0042108E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  <w:tc>
          <w:tcPr>
            <w:tcW w:w="1080" w:type="dxa"/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0,76 %</w:t>
            </w:r>
          </w:p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Pr="00250EB7" w:rsidRDefault="0056692B" w:rsidP="005669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50EB7">
              <w:rPr>
                <w:rFonts w:ascii="Tahoma" w:hAnsi="Tahoma" w:cs="Tahoma"/>
                <w:b/>
                <w:sz w:val="18"/>
                <w:szCs w:val="18"/>
              </w:rPr>
              <w:t>Riduz</w:t>
            </w:r>
            <w:proofErr w:type="spellEnd"/>
            <w:r w:rsidRPr="00250EB7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spellStart"/>
            <w:r w:rsidRPr="00250EB7">
              <w:rPr>
                <w:rFonts w:ascii="Tahoma" w:hAnsi="Tahoma" w:cs="Tahoma"/>
                <w:b/>
                <w:sz w:val="18"/>
                <w:szCs w:val="18"/>
              </w:rPr>
              <w:t>Imposta</w:t>
            </w:r>
            <w:proofErr w:type="spellEnd"/>
            <w:r w:rsidRPr="00250EB7">
              <w:rPr>
                <w:rFonts w:ascii="Tahoma" w:hAnsi="Tahoma" w:cs="Tahoma"/>
                <w:b/>
                <w:sz w:val="18"/>
                <w:szCs w:val="18"/>
              </w:rPr>
              <w:t xml:space="preserve"> 50% </w:t>
            </w:r>
          </w:p>
        </w:tc>
      </w:tr>
      <w:tr w:rsidR="0056692B" w:rsidRPr="009E13E8" w:rsidTr="0056692B">
        <w:trPr>
          <w:trHeight w:val="567"/>
        </w:trPr>
        <w:tc>
          <w:tcPr>
            <w:tcW w:w="515" w:type="dxa"/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</w:p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7945" w:type="dxa"/>
          </w:tcPr>
          <w:p w:rsidR="0056692B" w:rsidRPr="0056692B" w:rsidRDefault="0056692B" w:rsidP="0056692B">
            <w:pPr>
              <w:jc w:val="both"/>
              <w:rPr>
                <w:rFonts w:ascii="Tahoma" w:hAnsi="Tahoma" w:cs="Tahoma"/>
                <w:lang w:val="it-IT"/>
              </w:rPr>
            </w:pPr>
            <w:r w:rsidRPr="0056692B">
              <w:rPr>
                <w:rFonts w:ascii="Tahoma" w:hAnsi="Tahoma" w:cs="Tahoma"/>
                <w:lang w:val="it-IT"/>
              </w:rPr>
              <w:t xml:space="preserve">Altri fabbricati ad uso abitativo diversi dai punti 1 e 3  e 4 ; </w:t>
            </w:r>
          </w:p>
        </w:tc>
        <w:tc>
          <w:tcPr>
            <w:tcW w:w="1260" w:type="dxa"/>
          </w:tcPr>
          <w:p w:rsidR="0056692B" w:rsidRPr="0056692B" w:rsidRDefault="0056692B" w:rsidP="0056692B">
            <w:pPr>
              <w:jc w:val="center"/>
              <w:rPr>
                <w:rFonts w:ascii="Tahoma" w:hAnsi="Tahoma" w:cs="Tahoma"/>
                <w:b/>
                <w:lang w:val="it-IT"/>
              </w:rPr>
            </w:pPr>
          </w:p>
          <w:p w:rsidR="0056692B" w:rsidRPr="0042108E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  <w:tc>
          <w:tcPr>
            <w:tcW w:w="1080" w:type="dxa"/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Pr="00B30EE5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1,06 %</w:t>
            </w:r>
          </w:p>
        </w:tc>
      </w:tr>
      <w:tr w:rsidR="0056692B" w:rsidRPr="00B30EE5" w:rsidTr="0056692B">
        <w:trPr>
          <w:trHeight w:val="3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</w:p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56692B" w:rsidRDefault="0056692B" w:rsidP="0056692B">
            <w:pPr>
              <w:jc w:val="both"/>
              <w:rPr>
                <w:rFonts w:ascii="Tahoma" w:hAnsi="Tahoma" w:cs="Tahoma"/>
                <w:lang w:val="it-IT"/>
              </w:rPr>
            </w:pPr>
          </w:p>
          <w:p w:rsidR="0056692B" w:rsidRPr="0056692B" w:rsidRDefault="0056692B" w:rsidP="0056692B">
            <w:pPr>
              <w:jc w:val="both"/>
              <w:rPr>
                <w:rFonts w:ascii="Tahoma" w:hAnsi="Tahoma" w:cs="Tahoma"/>
                <w:lang w:val="it-IT"/>
              </w:rPr>
            </w:pPr>
            <w:r w:rsidRPr="0056692B">
              <w:rPr>
                <w:rFonts w:ascii="Tahoma" w:hAnsi="Tahoma" w:cs="Tahoma"/>
                <w:lang w:val="it-IT"/>
              </w:rPr>
              <w:t>Altri fabbricati in genere diversi dai punti 1,3,4,5; (</w:t>
            </w:r>
            <w:proofErr w:type="spellStart"/>
            <w:r w:rsidRPr="0056692B">
              <w:rPr>
                <w:rFonts w:ascii="Tahoma" w:hAnsi="Tahoma" w:cs="Tahoma"/>
                <w:lang w:val="it-IT"/>
              </w:rPr>
              <w:t>categ</w:t>
            </w:r>
            <w:proofErr w:type="spellEnd"/>
            <w:r w:rsidRPr="0056692B">
              <w:rPr>
                <w:rFonts w:ascii="Tahoma" w:hAnsi="Tahoma" w:cs="Tahoma"/>
                <w:lang w:val="it-IT"/>
              </w:rPr>
              <w:t>. B/…,C/…,A/10 e tutta la categoria D/</w:t>
            </w:r>
            <w:proofErr w:type="spellStart"/>
            <w:r w:rsidRPr="0056692B">
              <w:rPr>
                <w:rFonts w:ascii="Tahoma" w:hAnsi="Tahoma" w:cs="Tahoma"/>
                <w:lang w:val="it-IT"/>
              </w:rPr>
              <w:t>……</w:t>
            </w:r>
            <w:proofErr w:type="spellEnd"/>
            <w:r w:rsidRPr="0056692B">
              <w:rPr>
                <w:rFonts w:ascii="Tahoma" w:hAnsi="Tahoma" w:cs="Tahoma"/>
                <w:lang w:val="it-IT"/>
              </w:rPr>
              <w:t xml:space="preserve"> tranne i D/10)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t-IT"/>
              </w:rPr>
            </w:pPr>
          </w:p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Pr="00B30EE5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1,06 %</w:t>
            </w:r>
          </w:p>
        </w:tc>
      </w:tr>
      <w:tr w:rsidR="0056692B" w:rsidRPr="00B30EE5" w:rsidTr="0056692B">
        <w:trPr>
          <w:trHeight w:val="4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</w:p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Default="0056692B" w:rsidP="0056692B">
            <w:pPr>
              <w:rPr>
                <w:rFonts w:ascii="Tahoma" w:hAnsi="Tahoma" w:cs="Tahoma"/>
              </w:rPr>
            </w:pPr>
          </w:p>
          <w:p w:rsidR="0056692B" w:rsidRPr="009E13E8" w:rsidRDefault="0056692B" w:rsidP="0056692B">
            <w:pPr>
              <w:rPr>
                <w:rFonts w:ascii="Tahoma" w:hAnsi="Tahoma" w:cs="Tahoma"/>
              </w:rPr>
            </w:pPr>
            <w:proofErr w:type="spellStart"/>
            <w:r w:rsidRPr="009E13E8">
              <w:rPr>
                <w:rFonts w:ascii="Tahoma" w:hAnsi="Tahoma" w:cs="Tahoma"/>
              </w:rPr>
              <w:t>Aree</w:t>
            </w:r>
            <w:proofErr w:type="spellEnd"/>
            <w:r w:rsidRPr="009E13E8">
              <w:rPr>
                <w:rFonts w:ascii="Tahoma" w:hAnsi="Tahoma" w:cs="Tahoma"/>
              </w:rPr>
              <w:t xml:space="preserve"> </w:t>
            </w:r>
            <w:proofErr w:type="spellStart"/>
            <w:r w:rsidRPr="009E13E8">
              <w:rPr>
                <w:rFonts w:ascii="Tahoma" w:hAnsi="Tahoma" w:cs="Tahoma"/>
              </w:rPr>
              <w:t>edificabili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Pr="00B30EE5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1,06 %</w:t>
            </w:r>
          </w:p>
        </w:tc>
      </w:tr>
      <w:tr w:rsidR="0056692B" w:rsidRPr="00B30EE5" w:rsidTr="0056692B">
        <w:trPr>
          <w:trHeight w:val="30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</w:p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Default="0056692B" w:rsidP="0056692B">
            <w:pPr>
              <w:rPr>
                <w:rFonts w:ascii="Tahoma" w:hAnsi="Tahoma" w:cs="Tahoma"/>
              </w:rPr>
            </w:pPr>
          </w:p>
          <w:p w:rsidR="0056692B" w:rsidRPr="009E13E8" w:rsidRDefault="0056692B" w:rsidP="0056692B">
            <w:pPr>
              <w:rPr>
                <w:rFonts w:ascii="Tahoma" w:hAnsi="Tahoma" w:cs="Tahoma"/>
              </w:rPr>
            </w:pPr>
            <w:proofErr w:type="spellStart"/>
            <w:r w:rsidRPr="009E13E8">
              <w:rPr>
                <w:rFonts w:ascii="Tahoma" w:hAnsi="Tahoma" w:cs="Tahoma"/>
              </w:rPr>
              <w:t>Terreni</w:t>
            </w:r>
            <w:proofErr w:type="spellEnd"/>
            <w:r w:rsidRPr="009E13E8">
              <w:rPr>
                <w:rFonts w:ascii="Tahoma" w:hAnsi="Tahoma" w:cs="Tahoma"/>
              </w:rPr>
              <w:t xml:space="preserve"> </w:t>
            </w:r>
            <w:proofErr w:type="spellStart"/>
            <w:r w:rsidRPr="009E13E8">
              <w:rPr>
                <w:rFonts w:ascii="Tahoma" w:hAnsi="Tahoma" w:cs="Tahoma"/>
              </w:rPr>
              <w:t>agricoli</w:t>
            </w:r>
            <w:proofErr w:type="spellEnd"/>
            <w:r w:rsidRPr="009E13E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Pr="00B30EE5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  <w:tr w:rsidR="0056692B" w:rsidRPr="00B30EE5" w:rsidTr="0056692B">
        <w:trPr>
          <w:trHeight w:val="3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</w:p>
          <w:p w:rsidR="0056692B" w:rsidRPr="009E13E8" w:rsidRDefault="0056692B" w:rsidP="005669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56692B" w:rsidRDefault="0056692B" w:rsidP="0056692B">
            <w:pPr>
              <w:rPr>
                <w:rFonts w:ascii="Tahoma" w:hAnsi="Tahoma" w:cs="Tahoma"/>
                <w:lang w:val="it-IT"/>
              </w:rPr>
            </w:pPr>
          </w:p>
          <w:p w:rsidR="0056692B" w:rsidRPr="009E13E8" w:rsidRDefault="0056692B" w:rsidP="0056692B">
            <w:pPr>
              <w:rPr>
                <w:rFonts w:ascii="Tahoma" w:hAnsi="Tahoma" w:cs="Tahoma"/>
              </w:rPr>
            </w:pPr>
            <w:r w:rsidRPr="0056692B">
              <w:rPr>
                <w:rFonts w:ascii="Tahoma" w:hAnsi="Tahoma" w:cs="Tahoma"/>
                <w:lang w:val="it-IT"/>
              </w:rPr>
              <w:t xml:space="preserve">Fabbricato strumentale all'attività agricola </w:t>
            </w:r>
            <w:proofErr w:type="spellStart"/>
            <w:r w:rsidRPr="0056692B">
              <w:rPr>
                <w:rFonts w:ascii="Tahoma" w:hAnsi="Tahoma" w:cs="Tahoma"/>
                <w:lang w:val="it-IT"/>
              </w:rPr>
              <w:t>categ</w:t>
            </w:r>
            <w:proofErr w:type="spellEnd"/>
            <w:r w:rsidRPr="0056692B">
              <w:rPr>
                <w:rFonts w:ascii="Tahoma" w:hAnsi="Tahoma" w:cs="Tahoma"/>
                <w:lang w:val="it-IT"/>
              </w:rPr>
              <w:t xml:space="preserve">. </w:t>
            </w:r>
            <w:r>
              <w:rPr>
                <w:rFonts w:ascii="Tahoma" w:hAnsi="Tahoma" w:cs="Tahoma"/>
              </w:rPr>
              <w:t>D/10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6692B" w:rsidRPr="00B30EE5" w:rsidRDefault="0056692B" w:rsidP="005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ESENTE</w:t>
            </w:r>
          </w:p>
        </w:tc>
      </w:tr>
    </w:tbl>
    <w:p w:rsidR="0056692B" w:rsidRPr="0056692B" w:rsidRDefault="0056692B" w:rsidP="0056692B">
      <w:pPr>
        <w:ind w:left="-540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lang w:val="it-IT"/>
        </w:rPr>
        <w:t xml:space="preserve">                </w:t>
      </w:r>
      <w:r w:rsidRPr="0056692B">
        <w:rPr>
          <w:rFonts w:ascii="Tahoma" w:hAnsi="Tahoma" w:cs="Tahoma"/>
          <w:lang w:val="it-IT"/>
        </w:rPr>
        <w:t xml:space="preserve">CODICE CATASTALE DEL COMUNE:  </w:t>
      </w:r>
      <w:r w:rsidRPr="0056692B">
        <w:rPr>
          <w:rFonts w:ascii="Tahoma" w:hAnsi="Tahoma" w:cs="Tahoma"/>
          <w:b/>
          <w:sz w:val="22"/>
          <w:szCs w:val="22"/>
          <w:lang w:val="it-IT"/>
        </w:rPr>
        <w:t>I286</w:t>
      </w:r>
      <w:r w:rsidRPr="0056692B">
        <w:rPr>
          <w:rFonts w:ascii="Tahoma" w:hAnsi="Tahoma" w:cs="Tahoma"/>
          <w:lang w:val="it-IT"/>
        </w:rPr>
        <w:t xml:space="preserve"> </w:t>
      </w:r>
      <w:r w:rsidRPr="0056692B">
        <w:rPr>
          <w:rFonts w:ascii="Tahoma" w:hAnsi="Tahoma" w:cs="Tahoma"/>
          <w:b/>
          <w:lang w:val="it-IT"/>
        </w:rPr>
        <w:t xml:space="preserve">  -  Versamento con modello  F24 utilizzando i seguenti codici: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  <w:gridCol w:w="1827"/>
      </w:tblGrid>
      <w:tr w:rsidR="0056692B" w:rsidRPr="00E23023" w:rsidTr="0056692B">
        <w:tc>
          <w:tcPr>
            <w:tcW w:w="8459" w:type="dxa"/>
          </w:tcPr>
          <w:p w:rsidR="0056692B" w:rsidRPr="0056692B" w:rsidRDefault="0056692B" w:rsidP="007F1285">
            <w:pPr>
              <w:rPr>
                <w:rFonts w:ascii="Tahoma" w:hAnsi="Tahoma" w:cs="Tahoma"/>
                <w:lang w:val="it-IT"/>
              </w:rPr>
            </w:pPr>
            <w:r w:rsidRPr="0056692B">
              <w:rPr>
                <w:rFonts w:ascii="Tahoma" w:hAnsi="Tahoma" w:cs="Tahoma"/>
                <w:b/>
                <w:lang w:val="it-IT"/>
              </w:rPr>
              <w:t>IMU</w:t>
            </w:r>
            <w:r w:rsidRPr="0056692B">
              <w:rPr>
                <w:rFonts w:ascii="Tahoma" w:hAnsi="Tahoma" w:cs="Tahoma"/>
                <w:lang w:val="it-IT"/>
              </w:rPr>
              <w:t xml:space="preserve"> –  su  ABITAZIONE PRINCIPALE e pertinenze di cui al punto 1    </w:t>
            </w:r>
          </w:p>
        </w:tc>
        <w:tc>
          <w:tcPr>
            <w:tcW w:w="1827" w:type="dxa"/>
          </w:tcPr>
          <w:p w:rsidR="0056692B" w:rsidRPr="00E23023" w:rsidRDefault="0056692B" w:rsidP="007F1285">
            <w:pPr>
              <w:jc w:val="center"/>
              <w:rPr>
                <w:rFonts w:ascii="Tahoma" w:hAnsi="Tahoma" w:cs="Tahoma"/>
                <w:b/>
              </w:rPr>
            </w:pPr>
            <w:r w:rsidRPr="00E23023">
              <w:rPr>
                <w:rFonts w:ascii="Tahoma" w:hAnsi="Tahoma" w:cs="Tahoma"/>
                <w:b/>
              </w:rPr>
              <w:t>39</w:t>
            </w:r>
            <w:r>
              <w:rPr>
                <w:rFonts w:ascii="Tahoma" w:hAnsi="Tahoma" w:cs="Tahoma"/>
                <w:b/>
              </w:rPr>
              <w:t>12</w:t>
            </w:r>
          </w:p>
        </w:tc>
      </w:tr>
      <w:tr w:rsidR="0056692B" w:rsidRPr="00E23023" w:rsidTr="0056692B"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56692B" w:rsidRDefault="0056692B" w:rsidP="007F1285">
            <w:pPr>
              <w:rPr>
                <w:rFonts w:ascii="Tahoma" w:hAnsi="Tahoma" w:cs="Tahoma"/>
                <w:lang w:val="it-IT"/>
              </w:rPr>
            </w:pPr>
            <w:r w:rsidRPr="0056692B">
              <w:rPr>
                <w:rFonts w:ascii="Tahoma" w:hAnsi="Tahoma" w:cs="Tahoma"/>
                <w:b/>
                <w:lang w:val="it-IT"/>
              </w:rPr>
              <w:t>IMU</w:t>
            </w:r>
            <w:r w:rsidRPr="0056692B">
              <w:rPr>
                <w:rFonts w:ascii="Tahoma" w:hAnsi="Tahoma" w:cs="Tahoma"/>
                <w:lang w:val="it-IT"/>
              </w:rPr>
              <w:t xml:space="preserve"> –  su  ALTRI FABBRICATI  di cui al punto  4,5 E 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E23023" w:rsidRDefault="0056692B" w:rsidP="007F1285">
            <w:pPr>
              <w:jc w:val="center"/>
              <w:rPr>
                <w:rFonts w:ascii="Tahoma" w:hAnsi="Tahoma" w:cs="Tahoma"/>
                <w:b/>
              </w:rPr>
            </w:pPr>
            <w:r w:rsidRPr="00E23023">
              <w:rPr>
                <w:rFonts w:ascii="Tahoma" w:hAnsi="Tahoma" w:cs="Tahoma"/>
                <w:b/>
              </w:rPr>
              <w:t>39</w:t>
            </w:r>
            <w:r>
              <w:rPr>
                <w:rFonts w:ascii="Tahoma" w:hAnsi="Tahoma" w:cs="Tahoma"/>
                <w:b/>
              </w:rPr>
              <w:t>18</w:t>
            </w:r>
          </w:p>
        </w:tc>
      </w:tr>
      <w:tr w:rsidR="0056692B" w:rsidRPr="00E23023" w:rsidTr="0056692B"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56692B" w:rsidRDefault="0056692B" w:rsidP="007F1285">
            <w:pPr>
              <w:rPr>
                <w:rFonts w:ascii="Tahoma" w:hAnsi="Tahoma" w:cs="Tahoma"/>
                <w:lang w:val="it-IT"/>
              </w:rPr>
            </w:pPr>
            <w:r w:rsidRPr="0056692B">
              <w:rPr>
                <w:rFonts w:ascii="Tahoma" w:hAnsi="Tahoma" w:cs="Tahoma"/>
                <w:b/>
                <w:lang w:val="it-IT"/>
              </w:rPr>
              <w:t>IMU</w:t>
            </w:r>
            <w:r w:rsidRPr="0056692B">
              <w:rPr>
                <w:rFonts w:ascii="Tahoma" w:hAnsi="Tahoma" w:cs="Tahoma"/>
                <w:lang w:val="it-IT"/>
              </w:rPr>
              <w:t xml:space="preserve"> –  su  Aree edificabili   di cui al punto 7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E23023" w:rsidRDefault="0056692B" w:rsidP="007F1285">
            <w:pPr>
              <w:jc w:val="center"/>
              <w:rPr>
                <w:rFonts w:ascii="Tahoma" w:hAnsi="Tahoma" w:cs="Tahoma"/>
                <w:b/>
              </w:rPr>
            </w:pPr>
            <w:r w:rsidRPr="00E23023">
              <w:rPr>
                <w:rFonts w:ascii="Tahoma" w:hAnsi="Tahoma" w:cs="Tahoma"/>
                <w:b/>
              </w:rPr>
              <w:t>39</w:t>
            </w:r>
            <w:r>
              <w:rPr>
                <w:rFonts w:ascii="Tahoma" w:hAnsi="Tahoma" w:cs="Tahoma"/>
                <w:b/>
              </w:rPr>
              <w:t>16</w:t>
            </w:r>
          </w:p>
        </w:tc>
      </w:tr>
      <w:tr w:rsidR="0056692B" w:rsidRPr="00E23023" w:rsidTr="0056692B"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56692B" w:rsidRDefault="0056692B" w:rsidP="007F1285">
            <w:pPr>
              <w:rPr>
                <w:lang w:val="it-IT"/>
              </w:rPr>
            </w:pPr>
            <w:r w:rsidRPr="0056692B">
              <w:rPr>
                <w:rFonts w:ascii="Tahoma" w:hAnsi="Tahoma" w:cs="Tahoma"/>
                <w:b/>
                <w:lang w:val="it-IT"/>
              </w:rPr>
              <w:t>IMU</w:t>
            </w:r>
            <w:r w:rsidRPr="0056692B">
              <w:rPr>
                <w:rFonts w:ascii="Tahoma" w:hAnsi="Tahoma" w:cs="Tahoma"/>
                <w:lang w:val="it-IT"/>
              </w:rPr>
              <w:t xml:space="preserve"> –  su  Immobili produttivi cat. D/......  -  Quota spettante al Comune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E23023" w:rsidRDefault="0056692B" w:rsidP="007F1285">
            <w:pPr>
              <w:jc w:val="center"/>
              <w:rPr>
                <w:rFonts w:ascii="Tahoma" w:hAnsi="Tahoma" w:cs="Tahoma"/>
                <w:b/>
              </w:rPr>
            </w:pPr>
            <w:r w:rsidRPr="00E23023">
              <w:rPr>
                <w:rFonts w:ascii="Tahoma" w:hAnsi="Tahoma" w:cs="Tahoma"/>
                <w:b/>
              </w:rPr>
              <w:t>39</w:t>
            </w:r>
            <w:r>
              <w:rPr>
                <w:rFonts w:ascii="Tahoma" w:hAnsi="Tahoma" w:cs="Tahoma"/>
                <w:b/>
              </w:rPr>
              <w:t>30</w:t>
            </w:r>
          </w:p>
        </w:tc>
      </w:tr>
      <w:tr w:rsidR="0056692B" w:rsidRPr="00E23023" w:rsidTr="0056692B"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56692B" w:rsidRDefault="0056692B" w:rsidP="007F1285">
            <w:pPr>
              <w:rPr>
                <w:lang w:val="it-IT"/>
              </w:rPr>
            </w:pPr>
            <w:r w:rsidRPr="0056692B">
              <w:rPr>
                <w:rFonts w:ascii="Tahoma" w:hAnsi="Tahoma" w:cs="Tahoma"/>
                <w:b/>
                <w:lang w:val="it-IT"/>
              </w:rPr>
              <w:t>IMU</w:t>
            </w:r>
            <w:r w:rsidRPr="0056692B">
              <w:rPr>
                <w:rFonts w:ascii="Tahoma" w:hAnsi="Tahoma" w:cs="Tahoma"/>
                <w:lang w:val="it-IT"/>
              </w:rPr>
              <w:t xml:space="preserve"> –  su  Immobili produttivi cat. D/......  -  Quota spettante allo Stato 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E23023" w:rsidRDefault="0056692B" w:rsidP="007F1285">
            <w:pPr>
              <w:jc w:val="center"/>
              <w:rPr>
                <w:rFonts w:ascii="Tahoma" w:hAnsi="Tahoma" w:cs="Tahoma"/>
                <w:b/>
              </w:rPr>
            </w:pPr>
            <w:r w:rsidRPr="00E23023">
              <w:rPr>
                <w:rFonts w:ascii="Tahoma" w:hAnsi="Tahoma" w:cs="Tahoma"/>
                <w:b/>
              </w:rPr>
              <w:t>39</w:t>
            </w:r>
            <w:r>
              <w:rPr>
                <w:rFonts w:ascii="Tahoma" w:hAnsi="Tahoma" w:cs="Tahoma"/>
                <w:b/>
              </w:rPr>
              <w:t>25</w:t>
            </w:r>
          </w:p>
        </w:tc>
      </w:tr>
      <w:tr w:rsidR="0056692B" w:rsidRPr="00E23023" w:rsidTr="0056692B"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56692B" w:rsidRDefault="0056692B" w:rsidP="007F1285">
            <w:pPr>
              <w:rPr>
                <w:rFonts w:ascii="Tahoma" w:hAnsi="Tahoma" w:cs="Tahoma"/>
                <w:b/>
                <w:lang w:val="it-IT"/>
              </w:rPr>
            </w:pPr>
            <w:r w:rsidRPr="0056692B">
              <w:rPr>
                <w:rFonts w:ascii="Tahoma" w:hAnsi="Tahoma" w:cs="Tahoma"/>
                <w:b/>
                <w:lang w:val="it-IT"/>
              </w:rPr>
              <w:t xml:space="preserve">TASI – </w:t>
            </w:r>
            <w:r w:rsidRPr="0056692B">
              <w:rPr>
                <w:rFonts w:ascii="Tahoma" w:hAnsi="Tahoma" w:cs="Tahoma"/>
                <w:lang w:val="it-IT"/>
              </w:rPr>
              <w:t>su  Immobili soggetti al tributo di cui ai punto 1</w:t>
            </w:r>
            <w:r w:rsidRPr="0056692B">
              <w:rPr>
                <w:rFonts w:ascii="Tahoma" w:hAnsi="Tahoma" w:cs="Tahoma"/>
                <w:b/>
                <w:lang w:val="it-IT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2B" w:rsidRPr="00E23023" w:rsidRDefault="0056692B" w:rsidP="007F1285">
            <w:pPr>
              <w:jc w:val="center"/>
              <w:rPr>
                <w:rFonts w:ascii="Tahoma" w:hAnsi="Tahoma" w:cs="Tahoma"/>
                <w:b/>
              </w:rPr>
            </w:pPr>
            <w:r w:rsidRPr="00E23023">
              <w:rPr>
                <w:rFonts w:ascii="Tahoma" w:hAnsi="Tahoma" w:cs="Tahoma"/>
                <w:b/>
              </w:rPr>
              <w:t>39</w:t>
            </w:r>
            <w:r>
              <w:rPr>
                <w:rFonts w:ascii="Tahoma" w:hAnsi="Tahoma" w:cs="Tahoma"/>
                <w:b/>
              </w:rPr>
              <w:t>58</w:t>
            </w:r>
          </w:p>
        </w:tc>
      </w:tr>
    </w:tbl>
    <w:p w:rsidR="0015505B" w:rsidRDefault="0056692B" w:rsidP="0015505B">
      <w:pPr>
        <w:spacing w:after="0" w:line="269" w:lineRule="auto"/>
        <w:ind w:left="-539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lang w:val="it-IT"/>
        </w:rPr>
        <w:t xml:space="preserve"> </w:t>
      </w:r>
      <w:r w:rsidR="0015505B">
        <w:rPr>
          <w:rFonts w:ascii="Tahoma" w:hAnsi="Tahoma" w:cs="Tahoma"/>
          <w:b/>
          <w:lang w:val="it-IT"/>
        </w:rPr>
        <w:t xml:space="preserve">   </w:t>
      </w:r>
      <w:r>
        <w:rPr>
          <w:rFonts w:ascii="Tahoma" w:hAnsi="Tahoma" w:cs="Tahoma"/>
          <w:b/>
          <w:lang w:val="it-IT"/>
        </w:rPr>
        <w:t xml:space="preserve"> </w:t>
      </w:r>
      <w:r w:rsidRPr="0056692B">
        <w:rPr>
          <w:rFonts w:ascii="Tahoma" w:hAnsi="Tahoma" w:cs="Tahoma"/>
          <w:lang w:val="it-IT"/>
        </w:rPr>
        <w:t xml:space="preserve">Per ogni chiarimento e assistenza nella compilazione del modello di pagamento,  è possibile rivolgersi all’Ufficio Tributi del </w:t>
      </w:r>
    </w:p>
    <w:p w:rsidR="0056692B" w:rsidRPr="0056692B" w:rsidRDefault="0015505B" w:rsidP="0015505B">
      <w:pPr>
        <w:spacing w:after="0" w:line="269" w:lineRule="auto"/>
        <w:ind w:left="-539"/>
        <w:jc w:val="both"/>
        <w:rPr>
          <w:rFonts w:ascii="Arial" w:hAnsi="Arial" w:cs="Arial"/>
          <w:i/>
          <w:lang w:val="it-IT"/>
        </w:rPr>
      </w:pPr>
      <w:r>
        <w:rPr>
          <w:rFonts w:ascii="Tahoma" w:hAnsi="Tahoma" w:cs="Tahoma"/>
          <w:lang w:val="it-IT"/>
        </w:rPr>
        <w:t xml:space="preserve">     </w:t>
      </w:r>
      <w:r w:rsidR="0056692B" w:rsidRPr="0056692B">
        <w:rPr>
          <w:rFonts w:ascii="Tahoma" w:hAnsi="Tahoma" w:cs="Tahoma"/>
          <w:lang w:val="it-IT"/>
        </w:rPr>
        <w:t>Comune di Sant’Angelo in Pontano nei giorni di:    tutti i LUNEDI’ dalle ore 9,</w:t>
      </w:r>
      <w:r w:rsidR="00492304">
        <w:rPr>
          <w:rFonts w:ascii="Tahoma" w:hAnsi="Tahoma" w:cs="Tahoma"/>
          <w:lang w:val="it-IT"/>
        </w:rPr>
        <w:t>15</w:t>
      </w:r>
      <w:r w:rsidR="0056692B" w:rsidRPr="0056692B">
        <w:rPr>
          <w:rFonts w:ascii="Tahoma" w:hAnsi="Tahoma" w:cs="Tahoma"/>
          <w:lang w:val="it-IT"/>
        </w:rPr>
        <w:t xml:space="preserve"> alle ore 13,00 -</w:t>
      </w:r>
      <w:r w:rsidR="0056692B" w:rsidRPr="0056692B">
        <w:rPr>
          <w:rFonts w:ascii="Tahoma" w:hAnsi="Tahoma" w:cs="Tahoma"/>
          <w:u w:val="single"/>
          <w:lang w:val="it-IT"/>
        </w:rPr>
        <w:t xml:space="preserve"> </w:t>
      </w:r>
    </w:p>
    <w:p w:rsidR="0056692B" w:rsidRPr="0056692B" w:rsidRDefault="0056692B" w:rsidP="0015505B">
      <w:pPr>
        <w:spacing w:after="0" w:line="269" w:lineRule="auto"/>
        <w:ind w:left="-539"/>
        <w:rPr>
          <w:rFonts w:ascii="Arial" w:hAnsi="Arial" w:cs="Arial"/>
          <w:i/>
          <w:lang w:val="it-IT"/>
        </w:rPr>
      </w:pPr>
    </w:p>
    <w:p w:rsidR="001D3C3B" w:rsidRPr="0056692B" w:rsidRDefault="0015505B" w:rsidP="00884746">
      <w:pPr>
        <w:ind w:left="-540"/>
        <w:rPr>
          <w:rFonts w:ascii="Arial" w:hAnsi="Arial" w:cs="Arial"/>
          <w:sz w:val="28"/>
          <w:szCs w:val="28"/>
          <w:lang w:val="it-IT"/>
        </w:rPr>
      </w:pPr>
      <w:r w:rsidRPr="0015505B">
        <w:rPr>
          <w:rFonts w:ascii="Arial" w:hAnsi="Arial" w:cs="Arial"/>
          <w:i/>
          <w:lang w:val="it-IT"/>
        </w:rPr>
        <w:t xml:space="preserve">      </w:t>
      </w:r>
      <w:r w:rsidR="0056692B" w:rsidRPr="0015505B">
        <w:rPr>
          <w:rFonts w:ascii="Arial" w:hAnsi="Arial" w:cs="Arial"/>
          <w:i/>
          <w:lang w:val="it-IT"/>
        </w:rPr>
        <w:t xml:space="preserve">Sant’Angelo in Pontano,  </w:t>
      </w:r>
      <w:r w:rsidR="00492304">
        <w:rPr>
          <w:rFonts w:ascii="Arial" w:hAnsi="Arial" w:cs="Arial"/>
          <w:i/>
          <w:lang w:val="it-IT"/>
        </w:rPr>
        <w:t xml:space="preserve">04/06/2018                                                  </w:t>
      </w:r>
      <w:r w:rsidR="005F5762">
        <w:rPr>
          <w:rFonts w:ascii="Arial" w:hAnsi="Arial" w:cs="Arial"/>
          <w:i/>
          <w:lang w:val="it-IT"/>
        </w:rPr>
        <w:t xml:space="preserve">     </w:t>
      </w:r>
      <w:r w:rsidR="0056692B" w:rsidRPr="0015505B">
        <w:rPr>
          <w:rFonts w:ascii="Arial" w:hAnsi="Arial" w:cs="Arial"/>
          <w:i/>
          <w:lang w:val="it-IT"/>
        </w:rPr>
        <w:t xml:space="preserve">                      L'Ufficio Tributi</w:t>
      </w:r>
    </w:p>
    <w:sectPr w:rsidR="001D3C3B" w:rsidRPr="0056692B" w:rsidSect="00BF4FB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cr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B8"/>
    <w:multiLevelType w:val="hybridMultilevel"/>
    <w:tmpl w:val="921CB0B2"/>
    <w:lvl w:ilvl="0" w:tplc="9BE05E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02"/>
    <w:rsid w:val="0001192D"/>
    <w:rsid w:val="000252D6"/>
    <w:rsid w:val="000D535C"/>
    <w:rsid w:val="000F553A"/>
    <w:rsid w:val="0010431F"/>
    <w:rsid w:val="00117092"/>
    <w:rsid w:val="00134A3B"/>
    <w:rsid w:val="0014031F"/>
    <w:rsid w:val="0015505B"/>
    <w:rsid w:val="001B7541"/>
    <w:rsid w:val="001D3C3B"/>
    <w:rsid w:val="001D757E"/>
    <w:rsid w:val="001E4ED6"/>
    <w:rsid w:val="001F4D48"/>
    <w:rsid w:val="00212697"/>
    <w:rsid w:val="0023377B"/>
    <w:rsid w:val="002430BE"/>
    <w:rsid w:val="00250EB7"/>
    <w:rsid w:val="00253596"/>
    <w:rsid w:val="00272984"/>
    <w:rsid w:val="002A0A69"/>
    <w:rsid w:val="002D2C77"/>
    <w:rsid w:val="002D52A2"/>
    <w:rsid w:val="00321619"/>
    <w:rsid w:val="00330F01"/>
    <w:rsid w:val="00356368"/>
    <w:rsid w:val="00372D61"/>
    <w:rsid w:val="003A4524"/>
    <w:rsid w:val="003B4812"/>
    <w:rsid w:val="003D444F"/>
    <w:rsid w:val="0042108E"/>
    <w:rsid w:val="00475E68"/>
    <w:rsid w:val="00481E04"/>
    <w:rsid w:val="00492304"/>
    <w:rsid w:val="00496AEA"/>
    <w:rsid w:val="004D3C85"/>
    <w:rsid w:val="0054759C"/>
    <w:rsid w:val="0056692B"/>
    <w:rsid w:val="00584BC8"/>
    <w:rsid w:val="00591C1E"/>
    <w:rsid w:val="005B07FE"/>
    <w:rsid w:val="005F573D"/>
    <w:rsid w:val="005F5762"/>
    <w:rsid w:val="005F5F51"/>
    <w:rsid w:val="00606869"/>
    <w:rsid w:val="00620C22"/>
    <w:rsid w:val="0064737A"/>
    <w:rsid w:val="00673CB9"/>
    <w:rsid w:val="00691ECA"/>
    <w:rsid w:val="006A7F68"/>
    <w:rsid w:val="006D64E7"/>
    <w:rsid w:val="006E3F9F"/>
    <w:rsid w:val="006F4E71"/>
    <w:rsid w:val="007008B4"/>
    <w:rsid w:val="00706083"/>
    <w:rsid w:val="00742513"/>
    <w:rsid w:val="007507BD"/>
    <w:rsid w:val="00756787"/>
    <w:rsid w:val="00791993"/>
    <w:rsid w:val="007E7327"/>
    <w:rsid w:val="0080589E"/>
    <w:rsid w:val="008074EA"/>
    <w:rsid w:val="00813549"/>
    <w:rsid w:val="0085059C"/>
    <w:rsid w:val="00884746"/>
    <w:rsid w:val="008909FF"/>
    <w:rsid w:val="008C20A4"/>
    <w:rsid w:val="008E66F2"/>
    <w:rsid w:val="009752CA"/>
    <w:rsid w:val="009B1A6B"/>
    <w:rsid w:val="009B2573"/>
    <w:rsid w:val="009B449C"/>
    <w:rsid w:val="009E0C32"/>
    <w:rsid w:val="009E13E8"/>
    <w:rsid w:val="009E27FF"/>
    <w:rsid w:val="00A40497"/>
    <w:rsid w:val="00A63039"/>
    <w:rsid w:val="00A8319F"/>
    <w:rsid w:val="00A91F1F"/>
    <w:rsid w:val="00AA6C23"/>
    <w:rsid w:val="00B30EE5"/>
    <w:rsid w:val="00B33B84"/>
    <w:rsid w:val="00B37107"/>
    <w:rsid w:val="00B815DF"/>
    <w:rsid w:val="00BC0633"/>
    <w:rsid w:val="00BD759B"/>
    <w:rsid w:val="00BF4FBC"/>
    <w:rsid w:val="00C32C85"/>
    <w:rsid w:val="00CA50C8"/>
    <w:rsid w:val="00CD092C"/>
    <w:rsid w:val="00CD7C5B"/>
    <w:rsid w:val="00D22784"/>
    <w:rsid w:val="00D3176A"/>
    <w:rsid w:val="00D4452E"/>
    <w:rsid w:val="00D518DE"/>
    <w:rsid w:val="00D55802"/>
    <w:rsid w:val="00D62E7E"/>
    <w:rsid w:val="00D67099"/>
    <w:rsid w:val="00D817EB"/>
    <w:rsid w:val="00E01145"/>
    <w:rsid w:val="00E32CAA"/>
    <w:rsid w:val="00E33D7A"/>
    <w:rsid w:val="00EB3DD4"/>
    <w:rsid w:val="00ED3224"/>
    <w:rsid w:val="00ED51BB"/>
    <w:rsid w:val="00F1408E"/>
    <w:rsid w:val="00F1678C"/>
    <w:rsid w:val="00F838B0"/>
    <w:rsid w:val="00F919EE"/>
    <w:rsid w:val="00FC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802"/>
    <w:pPr>
      <w:spacing w:after="180" w:line="268" w:lineRule="auto"/>
    </w:pPr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5802"/>
    <w:pPr>
      <w:jc w:val="center"/>
      <w:outlineLvl w:val="0"/>
    </w:pPr>
    <w:rPr>
      <w:rFonts w:ascii="Arial" w:hAnsi="Arial" w:cs="Arial"/>
      <w:b/>
      <w:bCs/>
      <w:color w:val="auto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55802"/>
    <w:rPr>
      <w:rFonts w:ascii="Arial" w:hAnsi="Arial" w:cs="Arial"/>
      <w:b/>
      <w:bCs/>
      <w:kern w:val="28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413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segretario segretario</cp:lastModifiedBy>
  <cp:revision>44</cp:revision>
  <cp:lastPrinted>2017-05-31T09:23:00Z</cp:lastPrinted>
  <dcterms:created xsi:type="dcterms:W3CDTF">2017-05-31T09:09:00Z</dcterms:created>
  <dcterms:modified xsi:type="dcterms:W3CDTF">2018-06-04T08:52:00Z</dcterms:modified>
</cp:coreProperties>
</file>